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A20AF" w14:textId="77777777" w:rsidR="00012F19" w:rsidRDefault="00012F19" w:rsidP="00012F19">
      <w:pPr>
        <w:spacing w:line="480" w:lineRule="auto"/>
        <w:jc w:val="center"/>
        <w:rPr>
          <w:rFonts w:ascii="Times New Roman" w:hAnsi="Times New Roman" w:cs="Times New Roman"/>
          <w:sz w:val="24"/>
          <w:szCs w:val="24"/>
        </w:rPr>
      </w:pPr>
    </w:p>
    <w:p w14:paraId="5A5E885F" w14:textId="77777777" w:rsidR="00012F19" w:rsidRDefault="00012F19" w:rsidP="00012F19">
      <w:pPr>
        <w:spacing w:line="480" w:lineRule="auto"/>
        <w:jc w:val="center"/>
        <w:rPr>
          <w:rFonts w:ascii="Times New Roman" w:hAnsi="Times New Roman" w:cs="Times New Roman"/>
          <w:sz w:val="24"/>
          <w:szCs w:val="24"/>
        </w:rPr>
      </w:pPr>
    </w:p>
    <w:p w14:paraId="2F8597FD" w14:textId="77777777" w:rsidR="00012F19" w:rsidRDefault="00012F19" w:rsidP="00012F19">
      <w:pPr>
        <w:spacing w:line="480" w:lineRule="auto"/>
        <w:jc w:val="center"/>
        <w:rPr>
          <w:rFonts w:ascii="Times New Roman" w:hAnsi="Times New Roman" w:cs="Times New Roman"/>
          <w:sz w:val="24"/>
          <w:szCs w:val="24"/>
        </w:rPr>
      </w:pPr>
    </w:p>
    <w:p w14:paraId="1EEAFD6D" w14:textId="77777777" w:rsidR="00012F19" w:rsidRDefault="00012F19" w:rsidP="00012F19">
      <w:pPr>
        <w:spacing w:line="480" w:lineRule="auto"/>
        <w:jc w:val="center"/>
        <w:rPr>
          <w:rFonts w:ascii="Times New Roman" w:hAnsi="Times New Roman" w:cs="Times New Roman"/>
          <w:sz w:val="24"/>
          <w:szCs w:val="24"/>
        </w:rPr>
      </w:pPr>
    </w:p>
    <w:p w14:paraId="4A2A555A" w14:textId="77777777" w:rsidR="00012F19" w:rsidRDefault="00012F19" w:rsidP="00012F19">
      <w:pPr>
        <w:spacing w:line="480" w:lineRule="auto"/>
        <w:jc w:val="center"/>
        <w:rPr>
          <w:rFonts w:ascii="Times New Roman" w:hAnsi="Times New Roman" w:cs="Times New Roman"/>
          <w:sz w:val="24"/>
          <w:szCs w:val="24"/>
        </w:rPr>
      </w:pPr>
    </w:p>
    <w:p w14:paraId="4157ECC1" w14:textId="77777777" w:rsidR="00012F19" w:rsidRDefault="00012F19" w:rsidP="00012F19">
      <w:pPr>
        <w:spacing w:line="480" w:lineRule="auto"/>
        <w:jc w:val="center"/>
        <w:rPr>
          <w:rFonts w:ascii="Times New Roman" w:hAnsi="Times New Roman" w:cs="Times New Roman"/>
          <w:sz w:val="24"/>
          <w:szCs w:val="24"/>
        </w:rPr>
      </w:pPr>
    </w:p>
    <w:p w14:paraId="78EE7327" w14:textId="77777777" w:rsidR="00012F19" w:rsidRDefault="00012F19" w:rsidP="00012F19">
      <w:pPr>
        <w:spacing w:line="480" w:lineRule="auto"/>
        <w:jc w:val="center"/>
        <w:rPr>
          <w:rFonts w:ascii="Times New Roman" w:hAnsi="Times New Roman" w:cs="Times New Roman"/>
          <w:sz w:val="24"/>
          <w:szCs w:val="24"/>
        </w:rPr>
      </w:pPr>
    </w:p>
    <w:p w14:paraId="67EB627D" w14:textId="652288FE" w:rsidR="00012F19" w:rsidRPr="00012F19" w:rsidRDefault="00566514" w:rsidP="00012F19">
      <w:pPr>
        <w:spacing w:line="480" w:lineRule="auto"/>
        <w:jc w:val="center"/>
        <w:rPr>
          <w:rFonts w:ascii="Times New Roman" w:hAnsi="Times New Roman" w:cs="Times New Roman"/>
          <w:sz w:val="24"/>
          <w:szCs w:val="24"/>
        </w:rPr>
      </w:pPr>
      <w:r w:rsidRPr="00012F19">
        <w:rPr>
          <w:rFonts w:ascii="Times New Roman" w:hAnsi="Times New Roman" w:cs="Times New Roman"/>
          <w:sz w:val="24"/>
          <w:szCs w:val="24"/>
        </w:rPr>
        <w:t>Media Choices</w:t>
      </w:r>
    </w:p>
    <w:p w14:paraId="58BF8E2A" w14:textId="03DDF7E7" w:rsidR="00012F19" w:rsidRPr="00012F19" w:rsidRDefault="00566514" w:rsidP="00012F19">
      <w:pPr>
        <w:spacing w:line="480" w:lineRule="auto"/>
        <w:jc w:val="center"/>
        <w:rPr>
          <w:rFonts w:ascii="Times New Roman" w:hAnsi="Times New Roman" w:cs="Times New Roman"/>
          <w:sz w:val="24"/>
          <w:szCs w:val="24"/>
        </w:rPr>
      </w:pPr>
      <w:r w:rsidRPr="00012F19">
        <w:rPr>
          <w:rFonts w:ascii="Times New Roman" w:hAnsi="Times New Roman" w:cs="Times New Roman"/>
          <w:sz w:val="24"/>
          <w:szCs w:val="24"/>
        </w:rPr>
        <w:t>Student Name</w:t>
      </w:r>
    </w:p>
    <w:p w14:paraId="757C002D" w14:textId="36572F20" w:rsidR="00012F19" w:rsidRPr="00012F19" w:rsidRDefault="00566514" w:rsidP="00012F19">
      <w:pPr>
        <w:spacing w:line="480" w:lineRule="auto"/>
        <w:jc w:val="center"/>
        <w:rPr>
          <w:rFonts w:ascii="Times New Roman" w:hAnsi="Times New Roman" w:cs="Times New Roman"/>
          <w:sz w:val="24"/>
          <w:szCs w:val="24"/>
        </w:rPr>
      </w:pPr>
      <w:r w:rsidRPr="00012F19">
        <w:rPr>
          <w:rFonts w:ascii="Times New Roman" w:hAnsi="Times New Roman" w:cs="Times New Roman"/>
          <w:sz w:val="24"/>
          <w:szCs w:val="24"/>
        </w:rPr>
        <w:t>Institution affiliations</w:t>
      </w:r>
    </w:p>
    <w:p w14:paraId="49B7A342" w14:textId="26A371F7" w:rsidR="00012F19" w:rsidRPr="00012F19" w:rsidRDefault="00566514" w:rsidP="00012F19">
      <w:pPr>
        <w:spacing w:line="480" w:lineRule="auto"/>
        <w:jc w:val="center"/>
        <w:rPr>
          <w:rFonts w:ascii="Times New Roman" w:hAnsi="Times New Roman" w:cs="Times New Roman"/>
          <w:sz w:val="24"/>
          <w:szCs w:val="24"/>
        </w:rPr>
      </w:pPr>
      <w:r w:rsidRPr="00012F19">
        <w:rPr>
          <w:rFonts w:ascii="Times New Roman" w:hAnsi="Times New Roman" w:cs="Times New Roman"/>
          <w:sz w:val="24"/>
          <w:szCs w:val="24"/>
        </w:rPr>
        <w:t>Date</w:t>
      </w:r>
    </w:p>
    <w:p w14:paraId="0C655611" w14:textId="044CA0E9" w:rsidR="00012F19" w:rsidRDefault="00566514">
      <w:r>
        <w:br w:type="page"/>
      </w:r>
    </w:p>
    <w:p w14:paraId="65F68C05" w14:textId="5A7F49EA" w:rsidR="00A079A8" w:rsidRPr="00A079A8" w:rsidRDefault="00A079A8" w:rsidP="00A079A8">
      <w:pPr>
        <w:spacing w:line="480" w:lineRule="auto"/>
        <w:ind w:firstLine="720"/>
        <w:jc w:val="center"/>
        <w:rPr>
          <w:rFonts w:ascii="Times New Roman" w:hAnsi="Times New Roman" w:cs="Times New Roman"/>
          <w:b/>
          <w:bCs/>
          <w:sz w:val="24"/>
          <w:szCs w:val="24"/>
        </w:rPr>
      </w:pPr>
      <w:r w:rsidRPr="00A079A8">
        <w:rPr>
          <w:rFonts w:ascii="Times New Roman" w:hAnsi="Times New Roman" w:cs="Times New Roman"/>
          <w:b/>
          <w:bCs/>
          <w:sz w:val="24"/>
          <w:szCs w:val="24"/>
        </w:rPr>
        <w:lastRenderedPageBreak/>
        <w:t>MEDIA CHOICES</w:t>
      </w:r>
    </w:p>
    <w:p w14:paraId="480D4F93" w14:textId="5C9547F6" w:rsidR="007F68C3" w:rsidRPr="00012F19" w:rsidRDefault="00566514" w:rsidP="00012F19">
      <w:pPr>
        <w:spacing w:line="480" w:lineRule="auto"/>
        <w:ind w:firstLine="720"/>
        <w:jc w:val="both"/>
        <w:rPr>
          <w:rFonts w:ascii="Times New Roman" w:hAnsi="Times New Roman" w:cs="Times New Roman"/>
          <w:sz w:val="24"/>
          <w:szCs w:val="24"/>
        </w:rPr>
      </w:pPr>
      <w:r w:rsidRPr="00012F19">
        <w:rPr>
          <w:rFonts w:ascii="Times New Roman" w:hAnsi="Times New Roman" w:cs="Times New Roman"/>
          <w:sz w:val="24"/>
          <w:szCs w:val="24"/>
        </w:rPr>
        <w:t xml:space="preserve">Due to the development of distant learning brought by the coronavirus pandemic, different software and technologies have been utilized to ensure that distant learning is effective and efficient. </w:t>
      </w:r>
      <w:r w:rsidR="00C92113" w:rsidRPr="00012F19">
        <w:rPr>
          <w:rFonts w:ascii="Times New Roman" w:hAnsi="Times New Roman" w:cs="Times New Roman"/>
          <w:sz w:val="24"/>
          <w:szCs w:val="24"/>
        </w:rPr>
        <w:t xml:space="preserve">Therefore, a SECTIONS model is needed in every institution. A SECTIONS model is a framework developed to determine the appropriateness and efficiency of the educational technology used. </w:t>
      </w:r>
      <w:r w:rsidR="00711343" w:rsidRPr="00012F19">
        <w:rPr>
          <w:rFonts w:ascii="Times New Roman" w:hAnsi="Times New Roman" w:cs="Times New Roman"/>
          <w:sz w:val="24"/>
          <w:szCs w:val="24"/>
        </w:rPr>
        <w:t>A SECTIONS model can be applied in media choices through the identification of characteristics of audio, video, computing, and texts. Therefore</w:t>
      </w:r>
      <w:r w:rsidR="00F471FE" w:rsidRPr="00012F19">
        <w:rPr>
          <w:rFonts w:ascii="Times New Roman" w:hAnsi="Times New Roman" w:cs="Times New Roman"/>
          <w:sz w:val="24"/>
          <w:szCs w:val="24"/>
        </w:rPr>
        <w:t>,</w:t>
      </w:r>
      <w:r w:rsidR="00711343" w:rsidRPr="00012F19">
        <w:rPr>
          <w:rFonts w:ascii="Times New Roman" w:hAnsi="Times New Roman" w:cs="Times New Roman"/>
          <w:sz w:val="24"/>
          <w:szCs w:val="24"/>
        </w:rPr>
        <w:t xml:space="preserve"> it helps in choosing a software program that positively impacts the students through its accessibility and usability.</w:t>
      </w:r>
      <w:r w:rsidR="00707B84" w:rsidRPr="00012F19">
        <w:rPr>
          <w:rFonts w:ascii="Times New Roman" w:hAnsi="Times New Roman" w:cs="Times New Roman"/>
          <w:sz w:val="24"/>
          <w:szCs w:val="24"/>
        </w:rPr>
        <w:t xml:space="preserve"> This essay will focus on </w:t>
      </w:r>
      <w:r w:rsidR="00F508FF" w:rsidRPr="00012F19">
        <w:rPr>
          <w:rFonts w:ascii="Times New Roman" w:hAnsi="Times New Roman" w:cs="Times New Roman"/>
          <w:sz w:val="24"/>
          <w:szCs w:val="24"/>
        </w:rPr>
        <w:t xml:space="preserve">the Library of Congress, </w:t>
      </w:r>
      <w:r w:rsidRPr="00012F19">
        <w:rPr>
          <w:rFonts w:ascii="Times New Roman" w:hAnsi="Times New Roman" w:cs="Times New Roman"/>
          <w:sz w:val="24"/>
          <w:szCs w:val="24"/>
        </w:rPr>
        <w:t>talking</w:t>
      </w:r>
      <w:r w:rsidR="00F508FF" w:rsidRPr="00012F19">
        <w:rPr>
          <w:rFonts w:ascii="Times New Roman" w:hAnsi="Times New Roman" w:cs="Times New Roman"/>
          <w:sz w:val="24"/>
          <w:szCs w:val="24"/>
        </w:rPr>
        <w:t xml:space="preserve"> points, and</w:t>
      </w:r>
      <w:r w:rsidRPr="00012F19">
        <w:rPr>
          <w:rFonts w:ascii="Times New Roman" w:hAnsi="Times New Roman" w:cs="Times New Roman"/>
          <w:sz w:val="24"/>
          <w:szCs w:val="24"/>
        </w:rPr>
        <w:t xml:space="preserve"> BrainPOP jr. apps as the resources utilized.</w:t>
      </w:r>
    </w:p>
    <w:p w14:paraId="13F25A5A" w14:textId="6DCD2163" w:rsidR="007631A5" w:rsidRPr="00012F19" w:rsidRDefault="00566514" w:rsidP="00012F19">
      <w:pPr>
        <w:spacing w:line="480" w:lineRule="auto"/>
        <w:ind w:firstLine="720"/>
        <w:jc w:val="both"/>
        <w:rPr>
          <w:rFonts w:ascii="Times New Roman" w:hAnsi="Times New Roman" w:cs="Times New Roman"/>
          <w:sz w:val="24"/>
          <w:szCs w:val="24"/>
        </w:rPr>
      </w:pPr>
      <w:r w:rsidRPr="00012F19">
        <w:rPr>
          <w:rFonts w:ascii="Times New Roman" w:hAnsi="Times New Roman" w:cs="Times New Roman"/>
          <w:sz w:val="24"/>
          <w:szCs w:val="24"/>
        </w:rPr>
        <w:t xml:space="preserve"> </w:t>
      </w:r>
      <w:r w:rsidR="007F68C3" w:rsidRPr="00012F19">
        <w:rPr>
          <w:rFonts w:ascii="Times New Roman" w:hAnsi="Times New Roman" w:cs="Times New Roman"/>
          <w:sz w:val="24"/>
          <w:szCs w:val="24"/>
        </w:rPr>
        <w:t>The Library of congress app can be utilized from grade one to twelve and enable students to access resources such as storybooks, textbooks, and the dictionary within the institution. This app meets my criteria for implementation since it includes tutorial support on how students can access the different resources from the library, and it ensures that there is a collaboration between s</w:t>
      </w:r>
      <w:r w:rsidR="00D87014" w:rsidRPr="00012F19">
        <w:rPr>
          <w:rFonts w:ascii="Times New Roman" w:hAnsi="Times New Roman" w:cs="Times New Roman"/>
          <w:sz w:val="24"/>
          <w:szCs w:val="24"/>
        </w:rPr>
        <w:t>t</w:t>
      </w:r>
      <w:r w:rsidR="007F68C3" w:rsidRPr="00012F19">
        <w:rPr>
          <w:rFonts w:ascii="Times New Roman" w:hAnsi="Times New Roman" w:cs="Times New Roman"/>
          <w:sz w:val="24"/>
          <w:szCs w:val="24"/>
        </w:rPr>
        <w:t xml:space="preserve">udents and the teacher. </w:t>
      </w:r>
      <w:r w:rsidR="00D87014" w:rsidRPr="00012F19">
        <w:rPr>
          <w:rFonts w:ascii="Times New Roman" w:hAnsi="Times New Roman" w:cs="Times New Roman"/>
          <w:sz w:val="24"/>
          <w:szCs w:val="24"/>
        </w:rPr>
        <w:t>The talking points app also meets the criteria since it helps with the verbal and written communication of the students since it allows multilingual texting</w:t>
      </w:r>
      <w:r w:rsidR="00863129" w:rsidRPr="00012F19">
        <w:rPr>
          <w:rFonts w:ascii="Times New Roman" w:hAnsi="Times New Roman" w:cs="Times New Roman"/>
          <w:sz w:val="24"/>
          <w:szCs w:val="24"/>
        </w:rPr>
        <w:t xml:space="preserve">, and enhances school-to-home communication. The last resource was the BrainPOP jr. app that involves original videos and activities that teachers and students can engage together. This app meets my criteria because it offers a range of options such as collaboration, effective instructions from teachers. </w:t>
      </w:r>
    </w:p>
    <w:p w14:paraId="594569FD" w14:textId="51FD9039" w:rsidR="00711343" w:rsidRPr="00012F19" w:rsidRDefault="00566514" w:rsidP="00012F19">
      <w:pPr>
        <w:spacing w:line="480" w:lineRule="auto"/>
        <w:ind w:firstLine="720"/>
        <w:jc w:val="both"/>
        <w:rPr>
          <w:rFonts w:ascii="Times New Roman" w:hAnsi="Times New Roman" w:cs="Times New Roman"/>
          <w:sz w:val="24"/>
          <w:szCs w:val="24"/>
        </w:rPr>
      </w:pPr>
      <w:r w:rsidRPr="00012F19">
        <w:rPr>
          <w:rFonts w:ascii="Times New Roman" w:hAnsi="Times New Roman" w:cs="Times New Roman"/>
          <w:sz w:val="24"/>
          <w:szCs w:val="24"/>
        </w:rPr>
        <w:t xml:space="preserve">In education, accessibility refers to the availability of technology used in instructions for students whenever and wherever needed. </w:t>
      </w:r>
      <w:r w:rsidR="00816030" w:rsidRPr="00012F19">
        <w:rPr>
          <w:rFonts w:ascii="Times New Roman" w:hAnsi="Times New Roman" w:cs="Times New Roman"/>
          <w:sz w:val="24"/>
          <w:szCs w:val="24"/>
        </w:rPr>
        <w:t xml:space="preserve">Accessibility has ensured that teachers do not spend a lot of time making lessons and students save costs through the utilization of digital resources to do classwork. </w:t>
      </w:r>
      <w:r w:rsidR="00AA627A" w:rsidRPr="00012F19">
        <w:rPr>
          <w:rFonts w:ascii="Times New Roman" w:hAnsi="Times New Roman" w:cs="Times New Roman"/>
          <w:sz w:val="24"/>
          <w:szCs w:val="24"/>
        </w:rPr>
        <w:t xml:space="preserve">Therefore, it is important to perform research to determine the interface features of an educational technology that would ensure its usability. For instance, </w:t>
      </w:r>
      <w:r w:rsidR="00966B08" w:rsidRPr="00012F19">
        <w:rPr>
          <w:rFonts w:ascii="Times New Roman" w:hAnsi="Times New Roman" w:cs="Times New Roman"/>
          <w:sz w:val="24"/>
          <w:szCs w:val="24"/>
        </w:rPr>
        <w:t xml:space="preserve">an educational technology </w:t>
      </w:r>
      <w:r w:rsidR="00966B08" w:rsidRPr="00012F19">
        <w:rPr>
          <w:rFonts w:ascii="Times New Roman" w:hAnsi="Times New Roman" w:cs="Times New Roman"/>
          <w:sz w:val="24"/>
          <w:szCs w:val="24"/>
        </w:rPr>
        <w:lastRenderedPageBreak/>
        <w:t>interface should be clear, familiar, attractive, and consistent. Moreover, the texts should be visible, the audio should be audible, and the video should be of high quality.</w:t>
      </w:r>
      <w:r w:rsidR="009617D5" w:rsidRPr="00012F19">
        <w:rPr>
          <w:rFonts w:ascii="Times New Roman" w:hAnsi="Times New Roman" w:cs="Times New Roman"/>
          <w:sz w:val="24"/>
          <w:szCs w:val="24"/>
        </w:rPr>
        <w:t xml:space="preserve"> Moreover, good educational technology should be within the budget of the institution. That is, updating, upgrading, and installation of the software o technology should not bring budgetary com</w:t>
      </w:r>
      <w:r w:rsidR="001E0B3A" w:rsidRPr="00012F19">
        <w:rPr>
          <w:rFonts w:ascii="Times New Roman" w:hAnsi="Times New Roman" w:cs="Times New Roman"/>
          <w:sz w:val="24"/>
          <w:szCs w:val="24"/>
        </w:rPr>
        <w:t>p</w:t>
      </w:r>
      <w:r w:rsidR="009617D5" w:rsidRPr="00012F19">
        <w:rPr>
          <w:rFonts w:ascii="Times New Roman" w:hAnsi="Times New Roman" w:cs="Times New Roman"/>
          <w:sz w:val="24"/>
          <w:szCs w:val="24"/>
        </w:rPr>
        <w:t>lications to the school’s</w:t>
      </w:r>
      <w:r w:rsidR="001E0B3A" w:rsidRPr="00012F19">
        <w:rPr>
          <w:rFonts w:ascii="Times New Roman" w:hAnsi="Times New Roman" w:cs="Times New Roman"/>
          <w:sz w:val="24"/>
          <w:szCs w:val="24"/>
        </w:rPr>
        <w:t xml:space="preserve"> </w:t>
      </w:r>
      <w:r w:rsidR="009617D5" w:rsidRPr="00012F19">
        <w:rPr>
          <w:rFonts w:ascii="Times New Roman" w:hAnsi="Times New Roman" w:cs="Times New Roman"/>
          <w:sz w:val="24"/>
          <w:szCs w:val="24"/>
        </w:rPr>
        <w:t xml:space="preserve">management. </w:t>
      </w:r>
      <w:r w:rsidR="001E0B3A" w:rsidRPr="00012F19">
        <w:rPr>
          <w:rFonts w:ascii="Times New Roman" w:hAnsi="Times New Roman" w:cs="Times New Roman"/>
          <w:sz w:val="24"/>
          <w:szCs w:val="24"/>
        </w:rPr>
        <w:t>Therefore, to ensure that the costs of technology are effective, a teacher should research to ensure that technological benefits outw</w:t>
      </w:r>
      <w:r w:rsidR="00937BFB" w:rsidRPr="00012F19">
        <w:rPr>
          <w:rFonts w:ascii="Times New Roman" w:hAnsi="Times New Roman" w:cs="Times New Roman"/>
          <w:sz w:val="24"/>
          <w:szCs w:val="24"/>
        </w:rPr>
        <w:t>eigh</w:t>
      </w:r>
      <w:r w:rsidR="001E0B3A" w:rsidRPr="00012F19">
        <w:rPr>
          <w:rFonts w:ascii="Times New Roman" w:hAnsi="Times New Roman" w:cs="Times New Roman"/>
          <w:sz w:val="24"/>
          <w:szCs w:val="24"/>
        </w:rPr>
        <w:t xml:space="preserve"> its cost risks to the students and their productivity. </w:t>
      </w:r>
      <w:r w:rsidR="00937BFB" w:rsidRPr="00012F19">
        <w:rPr>
          <w:rFonts w:ascii="Times New Roman" w:hAnsi="Times New Roman" w:cs="Times New Roman"/>
          <w:sz w:val="24"/>
          <w:szCs w:val="24"/>
        </w:rPr>
        <w:t xml:space="preserve">This can be done by reducing the cost of supply of the technology, using time efficient strategies, and reduction of maintenance costs. </w:t>
      </w:r>
      <w:r w:rsidR="004724E4" w:rsidRPr="00012F19">
        <w:rPr>
          <w:rFonts w:ascii="Times New Roman" w:hAnsi="Times New Roman" w:cs="Times New Roman"/>
          <w:sz w:val="24"/>
          <w:szCs w:val="24"/>
        </w:rPr>
        <w:t xml:space="preserve">For instance, while the Library of Congress, and BrainPOP jr. are paid for, the talking points are free thus reduces the general cost of the applications. </w:t>
      </w:r>
    </w:p>
    <w:p w14:paraId="41873126" w14:textId="58E07F25" w:rsidR="001518C2" w:rsidRPr="00012F19" w:rsidRDefault="00566514" w:rsidP="00012F19">
      <w:pPr>
        <w:spacing w:line="480" w:lineRule="auto"/>
        <w:ind w:firstLine="720"/>
        <w:jc w:val="both"/>
        <w:rPr>
          <w:rFonts w:ascii="Times New Roman" w:hAnsi="Times New Roman" w:cs="Times New Roman"/>
          <w:sz w:val="24"/>
          <w:szCs w:val="24"/>
        </w:rPr>
      </w:pPr>
      <w:r w:rsidRPr="00012F19">
        <w:rPr>
          <w:rFonts w:ascii="Times New Roman" w:hAnsi="Times New Roman" w:cs="Times New Roman"/>
          <w:sz w:val="24"/>
          <w:szCs w:val="24"/>
        </w:rPr>
        <w:t>It is important to evaluate the multimedia material stored o used within the technology to improve the multim</w:t>
      </w:r>
      <w:r w:rsidRPr="00012F19">
        <w:rPr>
          <w:rFonts w:ascii="Times New Roman" w:hAnsi="Times New Roman" w:cs="Times New Roman"/>
          <w:sz w:val="24"/>
          <w:szCs w:val="24"/>
        </w:rPr>
        <w:t>edia development process, to assess the effectiveness of the instruction material, and imp</w:t>
      </w:r>
      <w:r w:rsidR="00BA12FB" w:rsidRPr="00012F19">
        <w:rPr>
          <w:rFonts w:ascii="Times New Roman" w:hAnsi="Times New Roman" w:cs="Times New Roman"/>
          <w:sz w:val="24"/>
          <w:szCs w:val="24"/>
        </w:rPr>
        <w:t>r</w:t>
      </w:r>
      <w:r w:rsidRPr="00012F19">
        <w:rPr>
          <w:rFonts w:ascii="Times New Roman" w:hAnsi="Times New Roman" w:cs="Times New Roman"/>
          <w:sz w:val="24"/>
          <w:szCs w:val="24"/>
        </w:rPr>
        <w:t xml:space="preserve">ove the skills of the students in media development instructions. </w:t>
      </w:r>
      <w:r w:rsidR="00BA12FB" w:rsidRPr="00012F19">
        <w:rPr>
          <w:rFonts w:ascii="Times New Roman" w:hAnsi="Times New Roman" w:cs="Times New Roman"/>
          <w:sz w:val="24"/>
          <w:szCs w:val="24"/>
        </w:rPr>
        <w:t xml:space="preserve">Therefore, a teacher should consider the students, the instructions, and the process when designing a multimedia material. That is, a multimedia material should be efficient in terms of technology, perception, and </w:t>
      </w:r>
      <w:r w:rsidR="00D6166A" w:rsidRPr="00012F19">
        <w:rPr>
          <w:rFonts w:ascii="Times New Roman" w:hAnsi="Times New Roman" w:cs="Times New Roman"/>
          <w:sz w:val="24"/>
          <w:szCs w:val="24"/>
        </w:rPr>
        <w:t>cognitivism</w:t>
      </w:r>
      <w:r w:rsidR="00BA12FB" w:rsidRPr="00012F19">
        <w:rPr>
          <w:rFonts w:ascii="Times New Roman" w:hAnsi="Times New Roman" w:cs="Times New Roman"/>
          <w:sz w:val="24"/>
          <w:szCs w:val="24"/>
        </w:rPr>
        <w:t xml:space="preserve">. </w:t>
      </w:r>
      <w:r w:rsidR="0041320D" w:rsidRPr="00012F19">
        <w:rPr>
          <w:rFonts w:ascii="Times New Roman" w:hAnsi="Times New Roman" w:cs="Times New Roman"/>
          <w:sz w:val="24"/>
          <w:szCs w:val="24"/>
        </w:rPr>
        <w:t>A media choice should focus on learner-learner interaction; collabo</w:t>
      </w:r>
      <w:r w:rsidR="00D6166A" w:rsidRPr="00012F19">
        <w:rPr>
          <w:rFonts w:ascii="Times New Roman" w:hAnsi="Times New Roman" w:cs="Times New Roman"/>
          <w:sz w:val="24"/>
          <w:szCs w:val="24"/>
        </w:rPr>
        <w:t>r</w:t>
      </w:r>
      <w:r w:rsidR="0041320D" w:rsidRPr="00012F19">
        <w:rPr>
          <w:rFonts w:ascii="Times New Roman" w:hAnsi="Times New Roman" w:cs="Times New Roman"/>
          <w:sz w:val="24"/>
          <w:szCs w:val="24"/>
        </w:rPr>
        <w:t>ations between students, and learner-teacher interaction; collaborations between students and teachers</w:t>
      </w:r>
      <w:r w:rsidR="00D6166A" w:rsidRPr="00012F19">
        <w:rPr>
          <w:rFonts w:ascii="Times New Roman" w:hAnsi="Times New Roman" w:cs="Times New Roman"/>
          <w:sz w:val="24"/>
          <w:szCs w:val="24"/>
        </w:rPr>
        <w:t xml:space="preserve"> (Moore, 1989)</w:t>
      </w:r>
      <w:r w:rsidR="0041320D" w:rsidRPr="00012F19">
        <w:rPr>
          <w:rFonts w:ascii="Times New Roman" w:hAnsi="Times New Roman" w:cs="Times New Roman"/>
          <w:sz w:val="24"/>
          <w:szCs w:val="24"/>
        </w:rPr>
        <w:t>.</w:t>
      </w:r>
      <w:r w:rsidR="00D6166A" w:rsidRPr="00012F19">
        <w:rPr>
          <w:rFonts w:ascii="Times New Roman" w:hAnsi="Times New Roman" w:cs="Times New Roman"/>
          <w:sz w:val="24"/>
          <w:szCs w:val="24"/>
        </w:rPr>
        <w:t xml:space="preserve"> </w:t>
      </w:r>
      <w:r w:rsidR="00A84706" w:rsidRPr="00012F19">
        <w:rPr>
          <w:rFonts w:ascii="Times New Roman" w:hAnsi="Times New Roman" w:cs="Times New Roman"/>
          <w:sz w:val="24"/>
          <w:szCs w:val="24"/>
        </w:rPr>
        <w:t xml:space="preserve">This would ensure that teachers and students can utilize the technology and interact with each other at the same time. </w:t>
      </w:r>
      <w:r w:rsidR="008226C2" w:rsidRPr="00012F19">
        <w:rPr>
          <w:rFonts w:ascii="Times New Roman" w:hAnsi="Times New Roman" w:cs="Times New Roman"/>
          <w:sz w:val="24"/>
          <w:szCs w:val="24"/>
        </w:rPr>
        <w:t xml:space="preserve">To ensure the success of these technologies, the institution has to offer financial support by ensuring that a budget is set aside for their purchase, installing, updating, upgrading, and general maintenance. </w:t>
      </w:r>
      <w:r w:rsidR="00F508FF" w:rsidRPr="00012F19">
        <w:rPr>
          <w:rFonts w:ascii="Times New Roman" w:hAnsi="Times New Roman" w:cs="Times New Roman"/>
          <w:sz w:val="24"/>
          <w:szCs w:val="24"/>
        </w:rPr>
        <w:t>This will ensure that students and teachers can network beyond classes.</w:t>
      </w:r>
    </w:p>
    <w:p w14:paraId="377A9060" w14:textId="29457DE5" w:rsidR="007D1B0D" w:rsidRDefault="00566514" w:rsidP="00012F19">
      <w:pPr>
        <w:spacing w:line="480" w:lineRule="auto"/>
        <w:ind w:firstLine="720"/>
        <w:jc w:val="both"/>
        <w:rPr>
          <w:rFonts w:ascii="Times New Roman" w:hAnsi="Times New Roman" w:cs="Times New Roman"/>
          <w:sz w:val="24"/>
          <w:szCs w:val="24"/>
        </w:rPr>
      </w:pPr>
      <w:r w:rsidRPr="00012F19">
        <w:rPr>
          <w:rFonts w:ascii="Times New Roman" w:hAnsi="Times New Roman" w:cs="Times New Roman"/>
          <w:sz w:val="24"/>
          <w:szCs w:val="24"/>
        </w:rPr>
        <w:lastRenderedPageBreak/>
        <w:t>In conclusion, networking beyond classes can ensure that students and teachers cover a lot of material within a short time. To network beyond classes, teachers can use the Library of Congress, talking points, an</w:t>
      </w:r>
      <w:r w:rsidRPr="00012F19">
        <w:rPr>
          <w:rFonts w:ascii="Times New Roman" w:hAnsi="Times New Roman" w:cs="Times New Roman"/>
          <w:sz w:val="24"/>
          <w:szCs w:val="24"/>
        </w:rPr>
        <w:t xml:space="preserve">d BrainPOP jr. application and use an additional zoom or google meet. </w:t>
      </w:r>
      <w:r w:rsidR="00C33838" w:rsidRPr="00012F19">
        <w:rPr>
          <w:rFonts w:ascii="Times New Roman" w:hAnsi="Times New Roman" w:cs="Times New Roman"/>
          <w:sz w:val="24"/>
          <w:szCs w:val="24"/>
        </w:rPr>
        <w:t>Therefore, it is important to ensure that the educational technologies are secure through effective encryption methods so that privacy issues are not encountered.</w:t>
      </w:r>
    </w:p>
    <w:p w14:paraId="5C685303" w14:textId="731A4C32" w:rsidR="007E7D07" w:rsidRPr="00012F19" w:rsidRDefault="00566514" w:rsidP="007D1B0D">
      <w:pPr>
        <w:rPr>
          <w:rFonts w:ascii="Times New Roman" w:hAnsi="Times New Roman" w:cs="Times New Roman"/>
          <w:sz w:val="24"/>
          <w:szCs w:val="24"/>
        </w:rPr>
      </w:pPr>
      <w:r>
        <w:rPr>
          <w:rFonts w:ascii="Times New Roman" w:hAnsi="Times New Roman" w:cs="Times New Roman"/>
          <w:sz w:val="24"/>
          <w:szCs w:val="24"/>
        </w:rPr>
        <w:br w:type="page"/>
      </w:r>
    </w:p>
    <w:p w14:paraId="7EAB619A" w14:textId="24DBEA09" w:rsidR="00C33838" w:rsidRPr="001C3529" w:rsidRDefault="00566514" w:rsidP="001C3529">
      <w:pPr>
        <w:jc w:val="center"/>
        <w:rPr>
          <w:rFonts w:ascii="Times New Roman" w:hAnsi="Times New Roman" w:cs="Times New Roman"/>
          <w:b/>
          <w:bCs/>
        </w:rPr>
      </w:pPr>
      <w:r w:rsidRPr="001C3529">
        <w:rPr>
          <w:rFonts w:ascii="Times New Roman" w:hAnsi="Times New Roman" w:cs="Times New Roman"/>
          <w:b/>
          <w:bCs/>
        </w:rPr>
        <w:lastRenderedPageBreak/>
        <w:t>Reference.</w:t>
      </w:r>
    </w:p>
    <w:p w14:paraId="4093AD4D" w14:textId="77777777" w:rsidR="001C3529" w:rsidRPr="001C3529" w:rsidRDefault="00566514" w:rsidP="001C3529">
      <w:pPr>
        <w:spacing w:line="480" w:lineRule="auto"/>
        <w:ind w:left="720" w:hanging="720"/>
        <w:jc w:val="both"/>
        <w:rPr>
          <w:rFonts w:ascii="Times New Roman" w:hAnsi="Times New Roman" w:cs="Times New Roman"/>
          <w:sz w:val="24"/>
          <w:szCs w:val="24"/>
        </w:rPr>
      </w:pPr>
      <w:r w:rsidRPr="001C3529">
        <w:rPr>
          <w:rFonts w:ascii="Times New Roman" w:hAnsi="Times New Roman" w:cs="Times New Roman"/>
          <w:color w:val="222222"/>
          <w:sz w:val="24"/>
          <w:szCs w:val="24"/>
          <w:shd w:val="clear" w:color="auto" w:fill="FFFFFF"/>
        </w:rPr>
        <w:t>Miller, S. (2020). Classroom Technology: What matters most when you’re evaluating EdTech Tools.</w:t>
      </w:r>
      <w:r w:rsidRPr="001C3529">
        <w:rPr>
          <w:rFonts w:ascii="Times New Roman" w:hAnsi="Times New Roman" w:cs="Times New Roman"/>
          <w:i/>
          <w:iCs/>
          <w:color w:val="222222"/>
          <w:sz w:val="24"/>
          <w:szCs w:val="24"/>
          <w:shd w:val="clear" w:color="auto" w:fill="FFFFFF"/>
        </w:rPr>
        <w:t xml:space="preserve"> Edutopia</w:t>
      </w:r>
      <w:r w:rsidRPr="001C3529">
        <w:rPr>
          <w:rFonts w:ascii="Times New Roman" w:hAnsi="Times New Roman" w:cs="Times New Roman"/>
          <w:color w:val="222222"/>
          <w:sz w:val="24"/>
          <w:szCs w:val="24"/>
          <w:shd w:val="clear" w:color="auto" w:fill="FFFFFF"/>
        </w:rPr>
        <w:t xml:space="preserve">, Accessed [online] at </w:t>
      </w:r>
      <w:hyperlink r:id="rId6" w:history="1">
        <w:r w:rsidRPr="001C3529">
          <w:rPr>
            <w:rStyle w:val="Hyperlink"/>
            <w:rFonts w:ascii="Times New Roman" w:hAnsi="Times New Roman" w:cs="Times New Roman"/>
            <w:sz w:val="24"/>
            <w:szCs w:val="24"/>
            <w:shd w:val="clear" w:color="auto" w:fill="FFFFFF"/>
          </w:rPr>
          <w:t>https://www.edutopia.org/ar</w:t>
        </w:r>
        <w:r w:rsidRPr="001C3529">
          <w:rPr>
            <w:rStyle w:val="Hyperlink"/>
            <w:rFonts w:ascii="Times New Roman" w:hAnsi="Times New Roman" w:cs="Times New Roman"/>
            <w:sz w:val="24"/>
            <w:szCs w:val="24"/>
            <w:shd w:val="clear" w:color="auto" w:fill="FFFFFF"/>
          </w:rPr>
          <w:t>ticle/what-matters-most-when-youre-evaluating-edtech-tools</w:t>
        </w:r>
      </w:hyperlink>
      <w:r w:rsidRPr="001C3529">
        <w:rPr>
          <w:rFonts w:ascii="Times New Roman" w:hAnsi="Times New Roman" w:cs="Times New Roman"/>
          <w:color w:val="222222"/>
          <w:sz w:val="24"/>
          <w:szCs w:val="24"/>
          <w:shd w:val="clear" w:color="auto" w:fill="FFFFFF"/>
        </w:rPr>
        <w:t xml:space="preserve"> </w:t>
      </w:r>
    </w:p>
    <w:p w14:paraId="7C6C4CB2" w14:textId="77777777" w:rsidR="001C3529" w:rsidRPr="001C3529" w:rsidRDefault="00566514" w:rsidP="001C3529">
      <w:pPr>
        <w:spacing w:line="480" w:lineRule="auto"/>
        <w:ind w:left="720" w:hanging="720"/>
        <w:jc w:val="both"/>
        <w:rPr>
          <w:rFonts w:ascii="Times New Roman" w:hAnsi="Times New Roman" w:cs="Times New Roman"/>
          <w:sz w:val="24"/>
          <w:szCs w:val="24"/>
        </w:rPr>
      </w:pPr>
      <w:r w:rsidRPr="001C3529">
        <w:rPr>
          <w:rFonts w:ascii="Times New Roman" w:hAnsi="Times New Roman" w:cs="Times New Roman"/>
          <w:color w:val="222222"/>
          <w:sz w:val="24"/>
          <w:szCs w:val="24"/>
          <w:shd w:val="clear" w:color="auto" w:fill="FFFFFF"/>
        </w:rPr>
        <w:t>Moore, M. G. (1989). Three types of interaction.</w:t>
      </w:r>
    </w:p>
    <w:p w14:paraId="7EF8BB0B" w14:textId="77777777" w:rsidR="00F508FF" w:rsidRDefault="00F508FF"/>
    <w:p w14:paraId="58953356" w14:textId="77777777" w:rsidR="00F508FF" w:rsidRDefault="00F508FF"/>
    <w:p w14:paraId="283C4F72" w14:textId="77777777" w:rsidR="00937BFB" w:rsidRDefault="00937BFB"/>
    <w:p w14:paraId="326A9E7C" w14:textId="77777777" w:rsidR="00966B08" w:rsidRDefault="00966B08"/>
    <w:sectPr w:rsidR="00966B08" w:rsidSect="00A079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BD09AB" w14:textId="77777777" w:rsidR="00566514" w:rsidRDefault="00566514">
      <w:pPr>
        <w:spacing w:after="0" w:line="240" w:lineRule="auto"/>
      </w:pPr>
      <w:r>
        <w:separator/>
      </w:r>
    </w:p>
  </w:endnote>
  <w:endnote w:type="continuationSeparator" w:id="0">
    <w:p w14:paraId="57E49613" w14:textId="77777777" w:rsidR="00566514" w:rsidRDefault="005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73825E" w14:textId="77777777" w:rsidR="00566514" w:rsidRDefault="00566514">
      <w:pPr>
        <w:spacing w:after="0" w:line="240" w:lineRule="auto"/>
      </w:pPr>
      <w:r>
        <w:separator/>
      </w:r>
    </w:p>
  </w:footnote>
  <w:footnote w:type="continuationSeparator" w:id="0">
    <w:p w14:paraId="42276562" w14:textId="77777777" w:rsidR="00566514" w:rsidRDefault="0056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3377241"/>
      <w:docPartObj>
        <w:docPartGallery w:val="Page Numbers (Top of Page)"/>
        <w:docPartUnique/>
      </w:docPartObj>
    </w:sdtPr>
    <w:sdtEndPr>
      <w:rPr>
        <w:noProof/>
      </w:rPr>
    </w:sdtEndPr>
    <w:sdtContent>
      <w:p w14:paraId="7340A352" w14:textId="07F3E1A5" w:rsidR="00012F19" w:rsidRDefault="00A079A8">
        <w:pPr>
          <w:pStyle w:val="Header"/>
          <w:jc w:val="right"/>
        </w:pPr>
        <w:r w:rsidRPr="00A079A8">
          <w:rPr>
            <w:rFonts w:ascii="Times New Roman" w:hAnsi="Times New Roman" w:cs="Times New Roman"/>
          </w:rPr>
          <w:t>MEDIA CHOICES</w:t>
        </w:r>
        <w:r>
          <w:t xml:space="preserve">                                                                                                                                                       </w:t>
        </w:r>
        <w:r w:rsidR="00566514">
          <w:fldChar w:fldCharType="begin"/>
        </w:r>
        <w:r w:rsidR="00566514">
          <w:instrText xml:space="preserve"> PAGE   \* MERGEFORMAT </w:instrText>
        </w:r>
        <w:r w:rsidR="00566514">
          <w:fldChar w:fldCharType="separate"/>
        </w:r>
        <w:r w:rsidR="00566514">
          <w:rPr>
            <w:noProof/>
          </w:rPr>
          <w:t>2</w:t>
        </w:r>
        <w:r w:rsidR="00566514">
          <w:rPr>
            <w:noProof/>
          </w:rPr>
          <w:fldChar w:fldCharType="end"/>
        </w:r>
      </w:p>
    </w:sdtContent>
  </w:sdt>
  <w:p w14:paraId="79BEE836" w14:textId="77777777" w:rsidR="00012F19" w:rsidRDefault="00012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6177E" w14:textId="0B6644CD" w:rsidR="00012F19" w:rsidRPr="00012F19" w:rsidRDefault="00566514">
    <w:pPr>
      <w:pStyle w:val="Header"/>
      <w:rPr>
        <w:rFonts w:ascii="Times New Roman" w:hAnsi="Times New Roman" w:cs="Times New Roman"/>
        <w:sz w:val="24"/>
        <w:szCs w:val="24"/>
      </w:rPr>
    </w:pPr>
    <w:r w:rsidRPr="00012F19">
      <w:rPr>
        <w:rFonts w:ascii="Times New Roman" w:hAnsi="Times New Roman" w:cs="Times New Roman"/>
        <w:sz w:val="24"/>
        <w:szCs w:val="24"/>
      </w:rPr>
      <w:t xml:space="preserve">Running </w:t>
    </w:r>
    <w:r w:rsidR="00A079A8">
      <w:rPr>
        <w:rFonts w:ascii="Times New Roman" w:hAnsi="Times New Roman" w:cs="Times New Roman"/>
        <w:sz w:val="24"/>
        <w:szCs w:val="24"/>
      </w:rPr>
      <w:t>H</w:t>
    </w:r>
    <w:r w:rsidRPr="00012F19">
      <w:rPr>
        <w:rFonts w:ascii="Times New Roman" w:hAnsi="Times New Roman" w:cs="Times New Roman"/>
        <w:sz w:val="24"/>
        <w:szCs w:val="24"/>
      </w:rPr>
      <w:t>ead: EDUCATION</w:t>
    </w:r>
    <w:r w:rsidR="00A079A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1A5"/>
    <w:rsid w:val="00012F19"/>
    <w:rsid w:val="001518C2"/>
    <w:rsid w:val="001C3529"/>
    <w:rsid w:val="001E0B3A"/>
    <w:rsid w:val="0041320D"/>
    <w:rsid w:val="004724E4"/>
    <w:rsid w:val="00566514"/>
    <w:rsid w:val="005F717A"/>
    <w:rsid w:val="00707B84"/>
    <w:rsid w:val="00711343"/>
    <w:rsid w:val="007631A5"/>
    <w:rsid w:val="0076624F"/>
    <w:rsid w:val="007D1B0D"/>
    <w:rsid w:val="007E7D07"/>
    <w:rsid w:val="007F68C3"/>
    <w:rsid w:val="00816030"/>
    <w:rsid w:val="008226C2"/>
    <w:rsid w:val="00863129"/>
    <w:rsid w:val="008E4A7A"/>
    <w:rsid w:val="00937BFB"/>
    <w:rsid w:val="009617D5"/>
    <w:rsid w:val="00966B08"/>
    <w:rsid w:val="00A079A8"/>
    <w:rsid w:val="00A84706"/>
    <w:rsid w:val="00AA627A"/>
    <w:rsid w:val="00BA12FB"/>
    <w:rsid w:val="00C33838"/>
    <w:rsid w:val="00C92113"/>
    <w:rsid w:val="00D6166A"/>
    <w:rsid w:val="00D87014"/>
    <w:rsid w:val="00E5105D"/>
    <w:rsid w:val="00E831E9"/>
    <w:rsid w:val="00F471FE"/>
    <w:rsid w:val="00F508FF"/>
    <w:rsid w:val="00F8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AB475"/>
  <w15:chartTrackingRefBased/>
  <w15:docId w15:val="{89F90F7A-DBA5-4309-9D46-F480E536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A7A"/>
    <w:rPr>
      <w:color w:val="0000FF"/>
      <w:u w:val="single"/>
    </w:rPr>
  </w:style>
  <w:style w:type="character" w:customStyle="1" w:styleId="UnresolvedMention1">
    <w:name w:val="Unresolved Mention1"/>
    <w:basedOn w:val="DefaultParagraphFont"/>
    <w:uiPriority w:val="99"/>
    <w:semiHidden/>
    <w:unhideWhenUsed/>
    <w:rsid w:val="008E4A7A"/>
    <w:rPr>
      <w:color w:val="605E5C"/>
      <w:shd w:val="clear" w:color="auto" w:fill="E1DFDD"/>
    </w:rPr>
  </w:style>
  <w:style w:type="paragraph" w:styleId="Header">
    <w:name w:val="header"/>
    <w:basedOn w:val="Normal"/>
    <w:link w:val="HeaderChar"/>
    <w:uiPriority w:val="99"/>
    <w:unhideWhenUsed/>
    <w:rsid w:val="00012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F19"/>
  </w:style>
  <w:style w:type="paragraph" w:styleId="Footer">
    <w:name w:val="footer"/>
    <w:basedOn w:val="Normal"/>
    <w:link w:val="FooterChar"/>
    <w:uiPriority w:val="99"/>
    <w:unhideWhenUsed/>
    <w:rsid w:val="00012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utopia.org/article/what-matters-most-when-youre-evaluating-edtech-tool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2021-02-06T18:15:00Z</dcterms:created>
  <dcterms:modified xsi:type="dcterms:W3CDTF">2021-02-06T18:15:00Z</dcterms:modified>
</cp:coreProperties>
</file>